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成都市太平小学校20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—20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</w:rPr>
        <w:t>学年度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36"/>
        </w:rPr>
        <w:t>期</w:t>
      </w:r>
    </w:p>
    <w:p>
      <w:pPr>
        <w:ind w:left="720" w:hanging="720" w:hanging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六  </w:t>
      </w:r>
      <w:r>
        <w:rPr>
          <w:rFonts w:hint="eastAsia" w:ascii="黑体" w:hAnsi="黑体" w:eastAsia="黑体"/>
          <w:sz w:val="36"/>
          <w:szCs w:val="36"/>
          <w:u w:val="none"/>
          <w:lang w:val="en-US" w:eastAsia="zh-CN"/>
        </w:rPr>
        <w:t>年级</w:t>
      </w:r>
      <w:r>
        <w:rPr>
          <w:rFonts w:hint="eastAsia" w:ascii="黑体" w:hAnsi="黑体" w:eastAsia="黑体"/>
          <w:sz w:val="36"/>
          <w:szCs w:val="36"/>
        </w:rPr>
        <w:t>主题</w:t>
      </w:r>
      <w:r>
        <w:rPr>
          <w:rFonts w:ascii="黑体" w:hAnsi="黑体" w:eastAsia="黑体"/>
          <w:sz w:val="36"/>
          <w:szCs w:val="36"/>
        </w:rPr>
        <w:t>班会课</w:t>
      </w:r>
      <w:r>
        <w:rPr>
          <w:rFonts w:hint="eastAsia" w:ascii="黑体" w:hAnsi="黑体" w:eastAsia="黑体"/>
          <w:sz w:val="36"/>
          <w:szCs w:val="36"/>
        </w:rPr>
        <w:t>电子备课</w:t>
      </w:r>
      <w:r>
        <w:rPr>
          <w:rFonts w:ascii="黑体" w:hAnsi="黑体" w:eastAsia="黑体"/>
          <w:sz w:val="36"/>
          <w:szCs w:val="36"/>
        </w:rPr>
        <w:t>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11"/>
        <w:gridCol w:w="23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2611" w:type="dxa"/>
          </w:tcPr>
          <w:p>
            <w:pPr>
              <w:ind w:firstLine="140" w:firstLineChars="50"/>
              <w:rPr>
                <w:rFonts w:hint="default" w:ascii="宋体" w:hAnsi="宋体" w:eastAsia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第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9    </w:t>
            </w:r>
            <w:r>
              <w:rPr>
                <w:rFonts w:hint="eastAsia" w:ascii="宋体" w:hAnsi="宋体" w:eastAsia="宋体"/>
                <w:sz w:val="28"/>
                <w:szCs w:val="28"/>
                <w:u w:val="none"/>
                <w:lang w:val="en-US" w:eastAsia="zh-CN"/>
              </w:rPr>
              <w:t>周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地点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六   </w:t>
            </w:r>
            <w:r>
              <w:rPr>
                <w:rFonts w:hint="eastAsia" w:ascii="宋体" w:hAnsi="宋体" w:eastAsia="宋体"/>
                <w:sz w:val="28"/>
                <w:szCs w:val="28"/>
                <w:u w:val="none"/>
                <w:lang w:val="en-US" w:eastAsia="zh-CN"/>
              </w:rPr>
              <w:t>年级教室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主题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新冠预防 与法同行</w:t>
            </w:r>
          </w:p>
        </w:tc>
        <w:tc>
          <w:tcPr>
            <w:tcW w:w="23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参加人数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年级）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主题</w:t>
            </w:r>
            <w:r>
              <w:rPr>
                <w:rFonts w:ascii="宋体" w:hAnsi="宋体" w:eastAsia="宋体"/>
                <w:sz w:val="28"/>
                <w:szCs w:val="28"/>
              </w:rPr>
              <w:t>相关内容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实施</w:t>
            </w:r>
            <w:r>
              <w:rPr>
                <w:rFonts w:ascii="宋体" w:hAnsi="宋体" w:eastAsia="宋体"/>
                <w:sz w:val="28"/>
                <w:szCs w:val="28"/>
              </w:rPr>
              <w:t>提纲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班务</w:t>
            </w:r>
            <w:r>
              <w:rPr>
                <w:rFonts w:ascii="宋体" w:hAnsi="宋体" w:eastAsia="宋体"/>
                <w:sz w:val="28"/>
                <w:szCs w:val="28"/>
              </w:rPr>
              <w:t>要点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等</w:t>
            </w:r>
          </w:p>
        </w:tc>
        <w:tc>
          <w:tcPr>
            <w:tcW w:w="7450" w:type="dxa"/>
            <w:gridSpan w:val="3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班务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常规教育部分（</w:t>
            </w: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10分钟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班长主持班务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清洁委员、纪律委员、学习委员分别小结本周清洁、纪律、学习情况。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班主任补充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，表扬</w:t>
            </w:r>
            <w:r>
              <w:rPr>
                <w:rFonts w:ascii="宋体" w:hAnsi="宋体" w:eastAsia="宋体"/>
                <w:sz w:val="24"/>
                <w:szCs w:val="24"/>
              </w:rPr>
              <w:t>本周班级好人好事，闪光点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教室清洁</w:t>
            </w:r>
            <w:r>
              <w:rPr>
                <w:rFonts w:ascii="宋体" w:hAnsi="宋体" w:eastAsia="宋体"/>
                <w:sz w:val="24"/>
                <w:szCs w:val="24"/>
              </w:rPr>
              <w:t>问题提出批评。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黑体" w:hAnsi="黑体" w:eastAsia="黑体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主题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教育部分（</w:t>
            </w: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30分钟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）</w:t>
            </w:r>
          </w:p>
          <w:p>
            <w:pPr>
              <w:rPr>
                <w:rFonts w:ascii="新宋体" w:hAnsi="新宋体" w:eastAsia="新宋体"/>
                <w:sz w:val="28"/>
              </w:rPr>
            </w:pPr>
            <w:r>
              <w:rPr>
                <w:rFonts w:ascii="新宋体" w:hAnsi="新宋体" w:eastAsia="新宋体"/>
                <w:sz w:val="28"/>
              </w:rPr>
              <w:t>一、谈话,导入主题.
</w:t>
            </w:r>
          </w:p>
          <w:p>
            <w:pPr>
              <w:ind w:firstLine="560" w:firstLineChars="200"/>
              <w:rPr>
                <w:rFonts w:hint="eastAsia" w:ascii="新宋体" w:hAnsi="新宋体" w:eastAsia="新宋体"/>
                <w:sz w:val="28"/>
              </w:rPr>
            </w:pPr>
            <w:r>
              <w:rPr>
                <w:rFonts w:hint="eastAsia" w:ascii="新宋体" w:hAnsi="新宋体" w:eastAsia="新宋体"/>
                <w:sz w:val="28"/>
              </w:rPr>
              <w:t>亲爱的同学们，大家好。新冠肺炎疫情，</w:t>
            </w: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让我们每天的生活有着一些变化</w:t>
            </w:r>
            <w:r>
              <w:rPr>
                <w:rFonts w:hint="eastAsia" w:ascii="新宋体" w:hAnsi="新宋体" w:eastAsia="新宋体"/>
                <w:sz w:val="28"/>
              </w:rPr>
              <w:t>。</w:t>
            </w: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对于这些变化,有的人因为不理解</w:t>
            </w:r>
            <w:r>
              <w:rPr>
                <w:rFonts w:hint="eastAsia" w:ascii="新宋体" w:hAnsi="新宋体" w:eastAsia="新宋体"/>
                <w:sz w:val="28"/>
              </w:rPr>
              <w:t>新冠肺炎疫情下法治的重要性</w:t>
            </w: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,因此触犯法律,受到惩罚.</w:t>
            </w:r>
          </w:p>
          <w:p>
            <w:pPr>
              <w:rPr>
                <w:rFonts w:hint="eastAsia" w:ascii="新宋体" w:hAnsi="新宋体" w:eastAsia="新宋体"/>
                <w:sz w:val="28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二.</w:t>
            </w:r>
            <w:r>
              <w:rPr>
                <w:rFonts w:hint="eastAsia" w:ascii="新宋体" w:hAnsi="新宋体" w:eastAsia="新宋体"/>
                <w:sz w:val="28"/>
              </w:rPr>
              <w:t>新冠肺炎的法律身份。</w:t>
            </w:r>
          </w:p>
          <w:p>
            <w:pPr>
              <w:ind w:firstLine="560" w:firstLineChars="200"/>
              <w:rPr>
                <w:rFonts w:hint="eastAsia" w:ascii="新宋体" w:hAnsi="新宋体" w:eastAsia="新宋体"/>
                <w:sz w:val="28"/>
              </w:rPr>
            </w:pPr>
            <w:r>
              <w:rPr>
                <w:rFonts w:hint="eastAsia" w:ascii="新宋体" w:hAnsi="新宋体" w:eastAsia="新宋体"/>
                <w:sz w:val="28"/>
              </w:rPr>
              <w:t>为了预防、控制和消灭传染病，保障人体的健康和公共卫生，我国在1989年就已经颁布了《传染病防治法》。2002年非典病毒在广东首发，并很快蔓延全国，在2003年才逐渐消灭，因此2004年《传染病防治法》在总结抗击非典经验中进行修订。在2013年再次总结实践经验对个别条文进行修订。这就是《传染病防治法》的成长日记。从一个骑自行车的时代到开汽车的时代，法律也在成长，法律其实是一种不断完善的实践。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三.疫情之下的法制重要性</w:t>
            </w:r>
          </w:p>
          <w:p>
            <w:pPr>
              <w:rPr>
                <w:rFonts w:hint="eastAsia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 xml:space="preserve">    在我们生活中，根据身份不同，有不同的证件，比如学生证、身份证，老师的政师资格证等等。《传染病防治法》对传染病同样也赋予了法律身份，从而对它们进行分类，以配套不同的防控措施，有效有力的减少传染病对人们生活和生产过程的负面影响。根据传染病爆发的流行情况、危害的程度，对常见的传染病分为三大类。甲类传染病有:鼠疫、霍乱</w:t>
            </w:r>
          </w:p>
          <w:p>
            <w:pPr>
              <w:rPr>
                <w:rFonts w:hint="eastAsia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乙类传染病有:非典、艾滋病、病毒性肝炎等等</w:t>
            </w:r>
          </w:p>
          <w:p>
            <w:pPr>
              <w:rPr>
                <w:rFonts w:hint="eastAsia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丙类传染病有:流行性和地方性斑疹伤寒、黑热病、丝虫病等等。</w:t>
            </w:r>
          </w:p>
          <w:p>
            <w:pPr>
              <w:rPr>
                <w:rFonts w:hint="eastAsia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有的同学可能已经发现了，在甲乙丙类传染病里我们都找不到新冠肺炎，为什么呢?</w:t>
            </w:r>
          </w:p>
          <w:p>
            <w:pPr>
              <w:rPr>
                <w:rFonts w:hint="eastAsia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基于目前对新冠病毒感染的肺炎的病原、流行病学、临床特征等特点的认识，报国务院批准同意，2020年1月20日国家卫健委发布了2020年第1号公告，明确将新型冠状病毒感染的肺炎纳入《传染病防治法》规定管理的乙类传染病，并采取甲类传染病的预防、控制措施。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疫情之下，我们每一个人都是战士。而法治在这场“疫”。中非常重要。战“疫”之下，法治就像盾牌，维护社会安稳，筑起防疫坚固的城墙;战“疫”之下法治更像清道夫，扫除疫情道路的障碍，为人民、为国家保驾护航。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视频--“2020防控疫情法治微视频《与法同行 抗击疫情》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疫情防控这些法律要知晓《传染病防治法》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第十二条第一款规定，在中华人民共和国领域内的一切单位和个人，必须接受疾病预防控售机构、医疗机构有关传染病的调查、检验、采集样本、隔离治疗等预防、控制措施，如实执供有关情况，疾病预防机构、医疗机构不得泄露涉及个人隐私的有关信息、资料。《突发事件应对法》《刑法》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不服从所在地人民政府及其有关部门发布的决定、命令或者不配合其依法采取的措施，依法承担相应的行政责任、民事责任和刑事责任。</w:t>
            </w: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参考</w:t>
            </w: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《治安管理处罚法》第二十五条规定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四.疫情之下学生做什么</w:t>
            </w:r>
          </w:p>
          <w:p>
            <w:pPr>
              <w:rPr>
                <w:rFonts w:hint="eastAsia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疫情之下，没有旁观者，没有局外人，我们应该怎么规范自己的行为呢?1.勤洗手、公共场所佩戴口罩，做好防护措施 。保护自己，更是保护他人。2.配疫情检查，调查等。3.不瞒报、谎报疫情相关信息。 .</w:t>
            </w: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五.总结</w:t>
            </w:r>
          </w:p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default" w:ascii="新宋体" w:hAnsi="新宋体" w:eastAsia="新宋体"/>
                <w:sz w:val="28"/>
                <w:lang w:val="en-US" w:eastAsia="zh-CN"/>
              </w:rPr>
              <w:t>不造谣、不传谣、不信谣(希望同学们擦亮双眼，心中有一台辨别是非的天平。)锻炼身体，增强体魄。有了健康，你才能去追逐梦想</w:t>
            </w:r>
          </w:p>
          <w:p>
            <w:pPr>
              <w:pStyle w:val="7"/>
              <w:ind w:firstLine="0" w:firstLineChars="0"/>
              <w:jc w:val="both"/>
              <w:rPr>
                <w:rFonts w:ascii="黑体" w:hAnsi="黑体" w:eastAsia="黑体"/>
                <w:color w:val="FF000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黑体" w:hAnsi="黑体" w:eastAsia="黑体"/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活动反思</w:t>
            </w:r>
          </w:p>
        </w:tc>
        <w:tc>
          <w:tcPr>
            <w:tcW w:w="7450" w:type="dxa"/>
            <w:gridSpan w:val="3"/>
          </w:tcPr>
          <w:p>
            <w:pPr>
              <w:rPr>
                <w:rFonts w:hint="default" w:ascii="新宋体" w:hAnsi="新宋体" w:eastAsia="新宋体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lang w:val="en-US" w:eastAsia="zh-CN"/>
              </w:rPr>
              <w:t>同学们认真学习了本课后,对与新冠相关的法律法规有了了解和认识,了解了法律法规的重要性和触犯后的严重后果.并在课后向家长宣传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备课人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FF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魏兰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杨文英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许兰英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、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谢雅芝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p/>
    <w:p>
      <w:pPr>
        <w:spacing w:line="2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B5BAE"/>
    <w:multiLevelType w:val="multilevel"/>
    <w:tmpl w:val="246B5B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D932D6"/>
    <w:multiLevelType w:val="multilevel"/>
    <w:tmpl w:val="7DD932D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5"/>
    <w:rsid w:val="00050D70"/>
    <w:rsid w:val="00152AF1"/>
    <w:rsid w:val="001A013A"/>
    <w:rsid w:val="001B6995"/>
    <w:rsid w:val="002E7DEA"/>
    <w:rsid w:val="004E2796"/>
    <w:rsid w:val="005B684C"/>
    <w:rsid w:val="006A2842"/>
    <w:rsid w:val="006E7663"/>
    <w:rsid w:val="007F2CF6"/>
    <w:rsid w:val="00837A28"/>
    <w:rsid w:val="009B4A64"/>
    <w:rsid w:val="00A05E90"/>
    <w:rsid w:val="00A10332"/>
    <w:rsid w:val="00A60E93"/>
    <w:rsid w:val="00A8472C"/>
    <w:rsid w:val="00B022BC"/>
    <w:rsid w:val="00B559AA"/>
    <w:rsid w:val="00D10AA6"/>
    <w:rsid w:val="00F110A2"/>
    <w:rsid w:val="0AF62256"/>
    <w:rsid w:val="3C685BED"/>
    <w:rsid w:val="66B72E90"/>
    <w:rsid w:val="7FAF29CF"/>
    <w:rsid w:val="BB5DBA0E"/>
    <w:rsid w:val="EE58D53B"/>
    <w:rsid w:val="FBCDC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173</Characters>
  <Lines>6</Lines>
  <Paragraphs>1</Paragraphs>
  <TotalTime>2</TotalTime>
  <ScaleCrop>false</ScaleCrop>
  <LinksUpToDate>false</LinksUpToDate>
  <CharactersWithSpaces>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2021-04-06T07:59:00Z</dcterms:created>
  <dc:creator>AutoBVT</dc:creator>
  <cp:lastModifiedBy>rainbow</cp:lastModifiedBy>
  <dcterms:modified xsi:type="dcterms:W3CDTF">2022-04-24T00:48:07Z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0384F55A527C401C9D4F20F3C7FA1C40</vt:lpwstr>
  </property>
</Properties>
</file>